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A2D83">
      <w:pPr>
        <w:jc w:val="center"/>
        <w:rPr>
          <w:b/>
          <w:bCs/>
        </w:rPr>
      </w:pPr>
      <w:bookmarkStart w:id="0" w:name="_GoBack"/>
      <w:bookmarkEnd w:id="0"/>
      <w:r>
        <w:rPr>
          <w:rFonts w:hint="default"/>
          <w:b/>
          <w:bCs/>
        </w:rPr>
        <w:t>常德市公共资源交易中心服务流程（工程建设交易）</w:t>
      </w:r>
    </w:p>
    <w:p w14:paraId="1B204834">
      <w:pPr>
        <w:jc w:val="center"/>
      </w:pPr>
    </w:p>
    <w:p w14:paraId="626D4796">
      <w:pPr>
        <w:ind w:firstLine="420" w:firstLineChars="200"/>
      </w:pPr>
      <w:r>
        <w:t>为规范工程建设交易项目场内交易活动管理，提供优质服务，实现场内交易活动标准化、规范化、程序化目标，根据相关法律法规，结合常德市公共资源交易中心（以下简称交易中心）实际，制定本流程。</w:t>
      </w:r>
    </w:p>
    <w:p w14:paraId="398497FB">
      <w:pPr>
        <w:ind w:firstLine="422" w:firstLineChars="200"/>
        <w:rPr>
          <w:b/>
          <w:bCs/>
        </w:rPr>
      </w:pPr>
      <w:r>
        <w:rPr>
          <w:b/>
          <w:bCs/>
        </w:rPr>
        <w:t>一、项目入场受理登记</w:t>
      </w:r>
    </w:p>
    <w:p w14:paraId="081B226A">
      <w:pPr>
        <w:ind w:firstLine="420" w:firstLineChars="200"/>
      </w:pPr>
      <w:r>
        <w:t>市公共资源交易中心依照相关规定对符合受理条件和自愿入场交易的工程建设类交易项目进行审验并提供场地预约、场地变更。申请对象需通过中心综合业务办理系统（网址：</w:t>
      </w:r>
      <w:r>
        <w:rPr>
          <w:rFonts w:hint="eastAsia"/>
        </w:rPr>
        <w:t>https://www.cdggzy.cn/TPBidder/memberLogin</w:t>
      </w:r>
      <w:r>
        <w:t>）认真填写项目基本信息和需求。</w:t>
      </w:r>
    </w:p>
    <w:p w14:paraId="5EB6429A">
      <w:pPr>
        <w:ind w:firstLine="420" w:firstLineChars="200"/>
      </w:pPr>
      <w:r>
        <w:t>（一）受理范围：</w:t>
      </w:r>
    </w:p>
    <w:p w14:paraId="55CE798C">
      <w:pPr>
        <w:ind w:firstLine="420" w:firstLineChars="200"/>
      </w:pPr>
      <w:r>
        <w:t>1.法律法规规定达到依法必须招标标准且明确项目监管责任主体的工程建设交易项目；</w:t>
      </w:r>
    </w:p>
    <w:p w14:paraId="4AF7FAEE">
      <w:pPr>
        <w:ind w:firstLine="420" w:firstLineChars="200"/>
      </w:pPr>
      <w:r>
        <w:t>2.列入市级公共资源交易目录（2</w:t>
      </w:r>
      <w:r>
        <w:rPr>
          <w:rFonts w:hint="eastAsia"/>
          <w:lang w:val="en-US" w:eastAsia="zh-CN"/>
        </w:rPr>
        <w:t>026</w:t>
      </w:r>
      <w:r>
        <w:t>本）且明确项目监管责任主体的工程建设交易项目；</w:t>
      </w:r>
    </w:p>
    <w:p w14:paraId="2FB5EB13">
      <w:pPr>
        <w:ind w:firstLine="420" w:firstLineChars="200"/>
      </w:pPr>
      <w:r>
        <w:t>3.不属于依法必须招标但自愿入场交易且明确项目监管责任主体的工程建设交易项目；</w:t>
      </w:r>
    </w:p>
    <w:p w14:paraId="2F6A5192">
      <w:pPr>
        <w:ind w:firstLine="420" w:firstLineChars="200"/>
      </w:pPr>
      <w:r>
        <w:t>4.其他地域，经项目同级监管部门同意且明确项目监管责任主体申请跨地域交易的工程建设交易项目；</w:t>
      </w:r>
    </w:p>
    <w:p w14:paraId="2B3FAFB4">
      <w:pPr>
        <w:ind w:firstLine="420" w:firstLineChars="200"/>
      </w:pPr>
      <w:r>
        <w:t>（二）受理条件：</w:t>
      </w:r>
    </w:p>
    <w:p w14:paraId="22EAECBD">
      <w:pPr>
        <w:ind w:firstLine="420" w:firstLineChars="200"/>
      </w:pPr>
      <w:r>
        <w:t>1.已通过项目所在地发展改革部门立项审批；</w:t>
      </w:r>
    </w:p>
    <w:p w14:paraId="49A37A39">
      <w:pPr>
        <w:ind w:firstLine="420" w:firstLineChars="200"/>
      </w:pPr>
      <w:r>
        <w:t>2.已经过项目监管责任主体备案；</w:t>
      </w:r>
    </w:p>
    <w:p w14:paraId="1C459D80">
      <w:pPr>
        <w:ind w:firstLine="420" w:firstLineChars="200"/>
        <w:rPr>
          <w:rFonts w:hint="eastAsia" w:eastAsia="宋体"/>
          <w:lang w:val="en" w:eastAsia="zh-CN"/>
        </w:rPr>
      </w:pPr>
      <w:r>
        <w:rPr>
          <w:rFonts w:hint="default"/>
          <w:lang w:val="en"/>
        </w:rPr>
        <w:t>3.</w:t>
      </w:r>
      <w:r>
        <w:rPr>
          <w:rFonts w:hint="eastAsia"/>
          <w:lang w:val="en" w:eastAsia="zh-CN"/>
        </w:rPr>
        <w:t>已签定代理委托协议；</w:t>
      </w:r>
    </w:p>
    <w:p w14:paraId="689C632E">
      <w:pPr>
        <w:ind w:firstLine="420" w:firstLineChars="200"/>
      </w:pPr>
      <w:r>
        <w:t>（三）受理资料:</w:t>
      </w:r>
    </w:p>
    <w:p w14:paraId="30B2D08C">
      <w:pPr>
        <w:ind w:firstLine="420" w:firstLineChars="200"/>
      </w:pPr>
      <w:r>
        <w:t>1.项目招标投标活动行政监管部门签署的招标公告及招标文件备案表或业务联系函；</w:t>
      </w:r>
    </w:p>
    <w:p w14:paraId="77BCE2E8">
      <w:pPr>
        <w:ind w:firstLine="420" w:firstLineChars="200"/>
      </w:pPr>
      <w:r>
        <w:t>2</w:t>
      </w:r>
      <w:r>
        <w:rPr>
          <w:rFonts w:hint="default"/>
          <w:lang w:val="en"/>
        </w:rPr>
        <w:t>.</w:t>
      </w:r>
      <w:r>
        <w:t>项目立项审批文件（项目可行性研究报告）</w:t>
      </w:r>
    </w:p>
    <w:p w14:paraId="0AF277B5">
      <w:pPr>
        <w:ind w:firstLine="420" w:firstLineChars="200"/>
        <w:rPr>
          <w:rFonts w:hint="eastAsia"/>
          <w:lang w:val="en-US" w:eastAsia="zh-CN"/>
        </w:rPr>
      </w:pPr>
      <w:r>
        <w:rPr>
          <w:rFonts w:hint="eastAsia"/>
          <w:lang w:val="en-US" w:eastAsia="zh-CN"/>
        </w:rPr>
        <w:t>3.代理委托协议</w:t>
      </w:r>
    </w:p>
    <w:p w14:paraId="2AA76E94">
      <w:pPr>
        <w:ind w:firstLine="420" w:firstLineChars="200"/>
        <w:rPr>
          <w:rFonts w:hint="default"/>
          <w:lang w:val="en-US" w:eastAsia="zh-CN"/>
        </w:rPr>
      </w:pPr>
      <w:r>
        <w:rPr>
          <w:rFonts w:hint="eastAsia"/>
          <w:lang w:val="en-US" w:eastAsia="zh-CN"/>
        </w:rPr>
        <w:t>4.项目招标相关附件</w:t>
      </w:r>
    </w:p>
    <w:p w14:paraId="22650033">
      <w:pPr>
        <w:ind w:firstLine="420" w:firstLineChars="200"/>
      </w:pPr>
      <w:r>
        <w:t>（四）不予受理情形：</w:t>
      </w:r>
    </w:p>
    <w:p w14:paraId="35A0B1EE">
      <w:pPr>
        <w:ind w:firstLine="420" w:firstLineChars="200"/>
      </w:pPr>
      <w:r>
        <w:t>1.受理资料缺项；</w:t>
      </w:r>
    </w:p>
    <w:p w14:paraId="4DF3FDC5">
      <w:pPr>
        <w:ind w:firstLine="420" w:firstLineChars="200"/>
      </w:pPr>
      <w:r>
        <w:t>2.项目进行招标投标活动无主管监督部门；</w:t>
      </w:r>
    </w:p>
    <w:p w14:paraId="0319A97A">
      <w:pPr>
        <w:ind w:firstLine="420" w:firstLineChars="200"/>
      </w:pPr>
      <w:r>
        <w:t>3.项目改头换面，存在包装、伪装改变项目性质情形；</w:t>
      </w:r>
    </w:p>
    <w:p w14:paraId="282AFDE6">
      <w:pPr>
        <w:ind w:firstLine="420" w:firstLineChars="200"/>
      </w:pPr>
      <w:r>
        <w:t>4.项目可能存在的其它违法违规情形；</w:t>
      </w:r>
    </w:p>
    <w:p w14:paraId="03E42DC1">
      <w:pPr>
        <w:ind w:firstLine="420" w:firstLineChars="200"/>
      </w:pPr>
      <w:r>
        <w:t>（五）容缺受理事项：</w:t>
      </w:r>
    </w:p>
    <w:p w14:paraId="467C9C82">
      <w:pPr>
        <w:ind w:firstLine="420" w:firstLineChars="200"/>
      </w:pPr>
      <w:r>
        <w:t>此项受理无容缺受理情况</w:t>
      </w:r>
    </w:p>
    <w:p w14:paraId="74D7A5E6">
      <w:pPr>
        <w:ind w:firstLine="420" w:firstLineChars="200"/>
      </w:pPr>
      <w:r>
        <w:t>（六）办理时限：</w:t>
      </w:r>
    </w:p>
    <w:p w14:paraId="3902E06B">
      <w:pPr>
        <w:ind w:firstLine="420" w:firstLineChars="200"/>
        <w:rPr>
          <w:rFonts w:hint="eastAsia"/>
          <w:lang w:eastAsia="zh-CN"/>
        </w:rPr>
      </w:pPr>
      <w:r>
        <w:rPr>
          <w:rFonts w:hint="eastAsia"/>
          <w:lang w:eastAsia="zh-CN"/>
        </w:rPr>
        <w:t>此项为网上自动受理</w:t>
      </w:r>
    </w:p>
    <w:p w14:paraId="45D03754">
      <w:pPr>
        <w:ind w:firstLine="420" w:firstLineChars="200"/>
      </w:pPr>
      <w:r>
        <w:t>（七）负责部室：</w:t>
      </w:r>
    </w:p>
    <w:p w14:paraId="4AB811B1">
      <w:pPr>
        <w:ind w:firstLine="420" w:firstLineChars="200"/>
      </w:pPr>
      <w:r>
        <w:t>市场服务部 电话：0736-7256321</w:t>
      </w:r>
    </w:p>
    <w:p w14:paraId="61F23850">
      <w:pPr>
        <w:ind w:firstLine="422" w:firstLineChars="200"/>
        <w:rPr>
          <w:b/>
          <w:bCs/>
        </w:rPr>
      </w:pPr>
      <w:r>
        <w:rPr>
          <w:b/>
          <w:bCs/>
        </w:rPr>
        <w:t>二、信息发布</w:t>
      </w:r>
    </w:p>
    <w:p w14:paraId="315655A4">
      <w:pPr>
        <w:ind w:firstLine="420" w:firstLineChars="200"/>
      </w:pPr>
      <w:r>
        <w:t>市公共资源交易中心依照相关规定为入场交易项目提供相关交易信息发布平台，代理机构按项目交易实际情况在平台自行推送项目交易相关公告信息，并对发布信息的真实性、准确性、及时性负责。</w:t>
      </w:r>
    </w:p>
    <w:p w14:paraId="7F3631CF">
      <w:pPr>
        <w:ind w:firstLine="420" w:firstLineChars="200"/>
      </w:pPr>
      <w:r>
        <w:t>（一）受理工程建设交易项目信息类别：</w:t>
      </w:r>
    </w:p>
    <w:p w14:paraId="19DCCAB5">
      <w:pPr>
        <w:ind w:firstLine="420" w:firstLineChars="200"/>
        <w:rPr>
          <w:rFonts w:hint="eastAsia" w:eastAsia="宋体"/>
          <w:lang w:eastAsia="zh-CN"/>
        </w:rPr>
      </w:pPr>
      <w:r>
        <w:rPr>
          <w:rFonts w:hint="eastAsia"/>
          <w:lang w:eastAsia="zh-CN"/>
        </w:rPr>
        <w:t>项目相关公告、公示信息</w:t>
      </w:r>
    </w:p>
    <w:p w14:paraId="331D113F">
      <w:pPr>
        <w:ind w:firstLine="420" w:firstLineChars="200"/>
      </w:pPr>
      <w:r>
        <w:t>（二）受理条件</w:t>
      </w:r>
    </w:p>
    <w:p w14:paraId="2124F518">
      <w:pPr>
        <w:ind w:firstLine="420" w:firstLineChars="200"/>
      </w:pPr>
      <w:r>
        <w:t>项目交易相关公布信息已经过项目监管责任主体备案。</w:t>
      </w:r>
    </w:p>
    <w:p w14:paraId="51258D58">
      <w:pPr>
        <w:ind w:firstLine="420" w:firstLineChars="200"/>
      </w:pPr>
      <w:r>
        <w:t>（三）容缺受理事项：</w:t>
      </w:r>
    </w:p>
    <w:p w14:paraId="4AB4AFE1">
      <w:pPr>
        <w:ind w:firstLine="420" w:firstLineChars="200"/>
      </w:pPr>
      <w:r>
        <w:t>此项受理无容缺受理情况</w:t>
      </w:r>
    </w:p>
    <w:p w14:paraId="47275D25">
      <w:pPr>
        <w:ind w:firstLine="420" w:firstLineChars="200"/>
      </w:pPr>
      <w:r>
        <w:t>（四）办理时限：</w:t>
      </w:r>
    </w:p>
    <w:p w14:paraId="2E36E0E9">
      <w:pPr>
        <w:ind w:firstLine="420" w:firstLineChars="200"/>
        <w:rPr>
          <w:rFonts w:hint="eastAsia"/>
          <w:lang w:eastAsia="zh-CN"/>
        </w:rPr>
      </w:pPr>
      <w:r>
        <w:rPr>
          <w:rFonts w:hint="eastAsia"/>
          <w:lang w:eastAsia="zh-CN"/>
        </w:rPr>
        <w:t>此项为网上自动受理</w:t>
      </w:r>
    </w:p>
    <w:p w14:paraId="1E62BFC1">
      <w:pPr>
        <w:ind w:firstLine="420" w:firstLineChars="200"/>
      </w:pPr>
      <w:r>
        <w:t>（五）负责部室：</w:t>
      </w:r>
    </w:p>
    <w:p w14:paraId="665B44F6">
      <w:pPr>
        <w:ind w:firstLine="420" w:firstLineChars="200"/>
      </w:pPr>
      <w:r>
        <w:t>工程建设交易一部 电话：0736-7256163</w:t>
      </w:r>
    </w:p>
    <w:p w14:paraId="111C61A2">
      <w:pPr>
        <w:ind w:firstLine="420" w:firstLineChars="200"/>
      </w:pPr>
      <w:r>
        <w:t>工程建设交易二部 电话：0736-7256359</w:t>
      </w:r>
    </w:p>
    <w:p w14:paraId="76D0F5A9">
      <w:pPr>
        <w:ind w:firstLine="420" w:firstLineChars="200"/>
      </w:pPr>
      <w:r>
        <w:t>市场服务部      </w:t>
      </w:r>
      <w:r>
        <w:rPr>
          <w:rFonts w:hint="eastAsia"/>
          <w:lang w:val="en-US" w:eastAsia="zh-CN"/>
        </w:rPr>
        <w:t xml:space="preserve">  </w:t>
      </w:r>
      <w:r>
        <w:rPr>
          <w:rFonts w:hint="default"/>
          <w:lang w:val="en" w:eastAsia="zh-CN"/>
        </w:rPr>
        <w:t xml:space="preserve"> </w:t>
      </w:r>
      <w:r>
        <w:t> 电话：0736-7256321</w:t>
      </w:r>
    </w:p>
    <w:p w14:paraId="582EC85A">
      <w:pPr>
        <w:ind w:firstLine="422" w:firstLineChars="200"/>
        <w:rPr>
          <w:b/>
          <w:bCs/>
        </w:rPr>
      </w:pPr>
      <w:r>
        <w:rPr>
          <w:b/>
          <w:bCs/>
        </w:rPr>
        <w:t>三、专家抽取</w:t>
      </w:r>
    </w:p>
    <w:p w14:paraId="4A1C3C38">
      <w:pPr>
        <w:ind w:firstLine="420" w:firstLineChars="200"/>
      </w:pPr>
      <w:r>
        <w:t>市公共资源交易中心依照相关规定为项目交易活动提供专家抽取服务。</w:t>
      </w:r>
    </w:p>
    <w:p w14:paraId="57EAFB37">
      <w:pPr>
        <w:ind w:firstLine="420" w:firstLineChars="200"/>
      </w:pPr>
      <w:r>
        <w:t>（一）受理资料</w:t>
      </w:r>
    </w:p>
    <w:p w14:paraId="00208C2B">
      <w:pPr>
        <w:ind w:firstLine="420" w:firstLineChars="200"/>
        <w:rPr>
          <w:rFonts w:hint="eastAsia"/>
          <w:lang w:eastAsia="zh-CN"/>
        </w:rPr>
      </w:pPr>
      <w:r>
        <w:t> 专家抽取</w:t>
      </w:r>
      <w:r>
        <w:rPr>
          <w:rFonts w:hint="eastAsia"/>
          <w:lang w:eastAsia="zh-CN"/>
        </w:rPr>
        <w:t>申请</w:t>
      </w:r>
    </w:p>
    <w:p w14:paraId="7612C167">
      <w:pPr>
        <w:ind w:firstLine="420" w:firstLineChars="200"/>
      </w:pPr>
      <w:r>
        <w:t>（二）受理条件</w:t>
      </w:r>
    </w:p>
    <w:p w14:paraId="0A808A67">
      <w:pPr>
        <w:ind w:firstLine="420" w:firstLineChars="200"/>
        <w:rPr>
          <w:rFonts w:hint="default" w:eastAsia="宋体"/>
          <w:lang w:val="en-US" w:eastAsia="zh-CN"/>
        </w:rPr>
      </w:pPr>
      <w:r>
        <w:rPr>
          <w:rFonts w:hint="eastAsia"/>
          <w:lang w:eastAsia="zh-CN"/>
        </w:rPr>
        <w:t>项目专家抽取相关信息填写完整，且行政监督部门已批准</w:t>
      </w:r>
    </w:p>
    <w:p w14:paraId="6479902D">
      <w:pPr>
        <w:ind w:firstLine="420" w:firstLineChars="200"/>
      </w:pPr>
      <w:r>
        <w:t>（三）不予受理情形</w:t>
      </w:r>
    </w:p>
    <w:p w14:paraId="11C7B582">
      <w:pPr>
        <w:ind w:firstLine="420" w:firstLineChars="200"/>
      </w:pPr>
      <w:r>
        <w:t>资料不完整或信息有误，不予受理；</w:t>
      </w:r>
    </w:p>
    <w:p w14:paraId="030C1D61">
      <w:pPr>
        <w:ind w:firstLine="420" w:firstLineChars="200"/>
      </w:pPr>
      <w:r>
        <w:t>（四）容缺受理事项</w:t>
      </w:r>
    </w:p>
    <w:p w14:paraId="330D987F">
      <w:pPr>
        <w:ind w:firstLine="630" w:firstLineChars="300"/>
        <w:rPr>
          <w:rFonts w:hint="eastAsia"/>
          <w:lang w:eastAsia="zh-CN"/>
        </w:rPr>
      </w:pPr>
      <w:r>
        <w:rPr>
          <w:rFonts w:hint="eastAsia"/>
          <w:lang w:eastAsia="zh-CN"/>
        </w:rPr>
        <w:t>无</w:t>
      </w:r>
    </w:p>
    <w:p w14:paraId="592DA53A">
      <w:pPr>
        <w:ind w:firstLine="420" w:firstLineChars="200"/>
      </w:pPr>
      <w:r>
        <w:t>（五）办理时限</w:t>
      </w:r>
    </w:p>
    <w:p w14:paraId="6ECEDDC9">
      <w:pPr>
        <w:ind w:firstLine="420" w:firstLineChars="200"/>
      </w:pPr>
      <w:r>
        <w:t>此项目服务办理时限为</w:t>
      </w:r>
      <w:r>
        <w:rPr>
          <w:rFonts w:hint="eastAsia"/>
          <w:lang w:eastAsia="zh-CN"/>
        </w:rPr>
        <w:t>自动和</w:t>
      </w:r>
      <w:r>
        <w:t>即时办理</w:t>
      </w:r>
    </w:p>
    <w:p w14:paraId="0B40C302">
      <w:pPr>
        <w:ind w:firstLine="420" w:firstLineChars="200"/>
      </w:pPr>
      <w:r>
        <w:t>（六）负责部室：</w:t>
      </w:r>
      <w:r>
        <w:rPr>
          <w:rFonts w:hint="eastAsia"/>
          <w:lang w:eastAsia="zh-CN"/>
        </w:rPr>
        <w:t>市场服务</w:t>
      </w:r>
      <w:r>
        <w:t>部  电话：0736-7256321</w:t>
      </w:r>
    </w:p>
    <w:p w14:paraId="433994C6">
      <w:pPr>
        <w:ind w:firstLine="422" w:firstLineChars="200"/>
        <w:rPr>
          <w:b/>
          <w:bCs/>
        </w:rPr>
      </w:pPr>
      <w:r>
        <w:rPr>
          <w:b/>
          <w:bCs/>
        </w:rPr>
        <w:t>四、开标</w:t>
      </w:r>
    </w:p>
    <w:p w14:paraId="2FA5E798">
      <w:pPr>
        <w:ind w:firstLine="420" w:firstLineChars="200"/>
      </w:pPr>
      <w:r>
        <w:t>市公共资源交易中心依照相关规定为项目开标活动进行提供见证和服务，保障开标活动顺利进行。</w:t>
      </w:r>
    </w:p>
    <w:p w14:paraId="1D320822">
      <w:pPr>
        <w:ind w:firstLine="420" w:firstLineChars="200"/>
      </w:pPr>
      <w:r>
        <w:t>（一）见证内容</w:t>
      </w:r>
    </w:p>
    <w:p w14:paraId="5848A8F0">
      <w:pPr>
        <w:ind w:firstLine="420" w:firstLineChars="200"/>
      </w:pPr>
      <w:r>
        <w:t>1.项目开标程序合法、合规；</w:t>
      </w:r>
    </w:p>
    <w:p w14:paraId="65A56E04">
      <w:pPr>
        <w:ind w:firstLine="420" w:firstLineChars="200"/>
      </w:pPr>
      <w:r>
        <w:t>2.交易主体交易行为合法、合规；</w:t>
      </w:r>
    </w:p>
    <w:p w14:paraId="6FDFBEB3">
      <w:pPr>
        <w:ind w:firstLine="420" w:firstLineChars="200"/>
      </w:pPr>
      <w:r>
        <w:t>（二）服务内容</w:t>
      </w:r>
    </w:p>
    <w:p w14:paraId="3B39B024">
      <w:pPr>
        <w:ind w:firstLine="420" w:firstLineChars="200"/>
      </w:pPr>
      <w:r>
        <w:t>1.开标活动场地、保洁、设备、安全保障；</w:t>
      </w:r>
    </w:p>
    <w:p w14:paraId="1F0AA0AC">
      <w:pPr>
        <w:ind w:firstLine="420" w:firstLineChars="200"/>
      </w:pPr>
      <w:r>
        <w:rPr>
          <w:rFonts w:hint="eastAsia"/>
          <w:lang w:val="en-US" w:eastAsia="zh-CN"/>
        </w:rPr>
        <w:t>2</w:t>
      </w:r>
      <w:r>
        <w:t>.其他需协助提供的服务；</w:t>
      </w:r>
    </w:p>
    <w:p w14:paraId="4E342D80">
      <w:pPr>
        <w:ind w:firstLine="420" w:firstLineChars="200"/>
      </w:pPr>
      <w:r>
        <w:t>（三）不予受理情形</w:t>
      </w:r>
    </w:p>
    <w:p w14:paraId="2799EEDB">
      <w:pPr>
        <w:ind w:firstLine="420" w:firstLineChars="200"/>
      </w:pPr>
      <w:r>
        <w:t>1.项目未在市公共资源交易中心进行入场受理登记；</w:t>
      </w:r>
    </w:p>
    <w:p w14:paraId="39631C05">
      <w:pPr>
        <w:ind w:firstLine="420" w:firstLineChars="200"/>
      </w:pPr>
      <w:r>
        <w:t>2.项目不按约定时间、地点进行；</w:t>
      </w:r>
    </w:p>
    <w:p w14:paraId="58F25A80">
      <w:pPr>
        <w:ind w:firstLine="420" w:firstLineChars="200"/>
      </w:pPr>
      <w:r>
        <w:t>3.项目监管责任主体依据法律法规明确不予进行；</w:t>
      </w:r>
    </w:p>
    <w:p w14:paraId="7700412C">
      <w:pPr>
        <w:ind w:firstLine="420" w:firstLineChars="200"/>
      </w:pPr>
      <w:r>
        <w:t>（四）容缺受理事项</w:t>
      </w:r>
    </w:p>
    <w:p w14:paraId="3FF1D6EF">
      <w:pPr>
        <w:ind w:firstLine="420" w:firstLineChars="200"/>
      </w:pPr>
      <w:r>
        <w:t>非不可抗力因素，项目不能按时进行，经项目监管责任主体同意，且提前与相应服务部室进行沟通。</w:t>
      </w:r>
    </w:p>
    <w:p w14:paraId="56A8C488">
      <w:pPr>
        <w:ind w:firstLine="420" w:firstLineChars="200"/>
      </w:pPr>
      <w:r>
        <w:t>（五）办理时限</w:t>
      </w:r>
    </w:p>
    <w:p w14:paraId="1A607621">
      <w:pPr>
        <w:ind w:firstLine="420" w:firstLineChars="200"/>
      </w:pPr>
      <w:r>
        <w:t>此项目服务办理时限为即时办理</w:t>
      </w:r>
    </w:p>
    <w:p w14:paraId="741EB13A">
      <w:pPr>
        <w:ind w:firstLine="420" w:firstLineChars="200"/>
      </w:pPr>
      <w:r>
        <w:t>（六）负责部室：</w:t>
      </w:r>
    </w:p>
    <w:p w14:paraId="039B1BCD">
      <w:pPr>
        <w:ind w:firstLine="420" w:firstLineChars="200"/>
      </w:pPr>
      <w:r>
        <w:t>工程建设交易一部 电话：0736-7256163</w:t>
      </w:r>
    </w:p>
    <w:p w14:paraId="5CB474B7">
      <w:pPr>
        <w:ind w:firstLine="420" w:firstLineChars="200"/>
      </w:pPr>
      <w:r>
        <w:t>工程建设交易二部 电话：0736-7256359</w:t>
      </w:r>
    </w:p>
    <w:p w14:paraId="5400963D">
      <w:pPr>
        <w:ind w:firstLine="422" w:firstLineChars="200"/>
        <w:rPr>
          <w:b/>
          <w:bCs/>
        </w:rPr>
      </w:pPr>
      <w:r>
        <w:rPr>
          <w:b/>
          <w:bCs/>
        </w:rPr>
        <w:t>五、评标</w:t>
      </w:r>
    </w:p>
    <w:p w14:paraId="2F2C47A5">
      <w:pPr>
        <w:ind w:firstLine="420" w:firstLineChars="200"/>
      </w:pPr>
      <w:r>
        <w:t> 市公共资源交易中心依照相关规定为项目评标活动进行提供见证和服务，保障开标活动顺利进行。</w:t>
      </w:r>
    </w:p>
    <w:p w14:paraId="28AB0E4C">
      <w:pPr>
        <w:ind w:firstLine="420" w:firstLineChars="200"/>
      </w:pPr>
      <w:r>
        <w:t>（一）见证内容</w:t>
      </w:r>
    </w:p>
    <w:p w14:paraId="39C84F9D">
      <w:pPr>
        <w:ind w:firstLine="420" w:firstLineChars="200"/>
      </w:pPr>
      <w:r>
        <w:t>1.项目评标过程合法、合规；</w:t>
      </w:r>
    </w:p>
    <w:p w14:paraId="15135454">
      <w:pPr>
        <w:ind w:firstLine="420" w:firstLineChars="200"/>
      </w:pPr>
      <w:r>
        <w:t>2.参与评标活动交易主体行为合法、合规；</w:t>
      </w:r>
    </w:p>
    <w:p w14:paraId="463E741C">
      <w:pPr>
        <w:ind w:firstLine="420" w:firstLineChars="200"/>
      </w:pPr>
      <w:r>
        <w:t>（二）服务内容</w:t>
      </w:r>
    </w:p>
    <w:p w14:paraId="495CE96A">
      <w:pPr>
        <w:ind w:firstLine="420" w:firstLineChars="200"/>
      </w:pPr>
      <w:r>
        <w:t>1.评标活动场地、保洁、设备、安全、保密保障；</w:t>
      </w:r>
    </w:p>
    <w:p w14:paraId="4DFD5F7D">
      <w:pPr>
        <w:ind w:firstLine="420" w:firstLineChars="200"/>
      </w:pPr>
      <w:r>
        <w:t>2.其他需协助提供的服务；</w:t>
      </w:r>
    </w:p>
    <w:p w14:paraId="1F178713">
      <w:pPr>
        <w:ind w:firstLine="420" w:firstLineChars="200"/>
      </w:pPr>
      <w:r>
        <w:t>（三）不予受理情形</w:t>
      </w:r>
    </w:p>
    <w:p w14:paraId="4137A1E3">
      <w:pPr>
        <w:ind w:firstLine="420" w:firstLineChars="200"/>
      </w:pPr>
      <w:r>
        <w:t>1.项目未在市公共资源交易中心进行入场受理登记；</w:t>
      </w:r>
    </w:p>
    <w:p w14:paraId="171672DE">
      <w:pPr>
        <w:ind w:firstLine="420" w:firstLineChars="200"/>
      </w:pPr>
      <w:r>
        <w:t>2.项目不按约定时间、地点进行；</w:t>
      </w:r>
    </w:p>
    <w:p w14:paraId="1AAC77AB">
      <w:pPr>
        <w:ind w:firstLine="420" w:firstLineChars="200"/>
      </w:pPr>
      <w:r>
        <w:t>3.项目监管责任主体依据法律法规明确不予进行；</w:t>
      </w:r>
    </w:p>
    <w:p w14:paraId="0EBEB401">
      <w:pPr>
        <w:ind w:firstLine="420" w:firstLineChars="200"/>
      </w:pPr>
      <w:r>
        <w:t>（四）容缺受理事项</w:t>
      </w:r>
    </w:p>
    <w:p w14:paraId="50DA62EA">
      <w:pPr>
        <w:ind w:firstLine="420" w:firstLineChars="200"/>
      </w:pPr>
      <w:r>
        <w:t>非不可抗力因素，项目不能按时进行，经项目监管责任主体同意，且提前与相应服务部室进行沟通。</w:t>
      </w:r>
    </w:p>
    <w:p w14:paraId="4B1FE4FD">
      <w:pPr>
        <w:ind w:firstLine="420" w:firstLineChars="200"/>
      </w:pPr>
      <w:r>
        <w:t>（五）办理时限</w:t>
      </w:r>
    </w:p>
    <w:p w14:paraId="35C54BD6">
      <w:pPr>
        <w:ind w:firstLine="420" w:firstLineChars="200"/>
      </w:pPr>
      <w:r>
        <w:t>此项目服务办理时限为即时办理</w:t>
      </w:r>
    </w:p>
    <w:p w14:paraId="3AB2D70C">
      <w:pPr>
        <w:ind w:firstLine="420" w:firstLineChars="200"/>
      </w:pPr>
      <w:r>
        <w:t>（六）负责部室：</w:t>
      </w:r>
    </w:p>
    <w:p w14:paraId="2D33E677">
      <w:pPr>
        <w:ind w:firstLine="420" w:firstLineChars="200"/>
      </w:pPr>
      <w:r>
        <w:t>工程建设交易一部 电话：0736-7256163</w:t>
      </w:r>
    </w:p>
    <w:p w14:paraId="0C738158">
      <w:pPr>
        <w:ind w:firstLine="420" w:firstLineChars="200"/>
      </w:pPr>
      <w:r>
        <w:t>工程建设交易二部 电话：0736-7256359</w:t>
      </w:r>
    </w:p>
    <w:p w14:paraId="0B28BEF2">
      <w:r>
        <w:t> </w:t>
      </w:r>
    </w:p>
    <w:p w14:paraId="0382E984">
      <w:r>
        <w:t>备注：1.上述所有涉及到的受理资料，没有通过监管系统进行推送的，需以附件形式上传。</w:t>
      </w:r>
    </w:p>
    <w:p w14:paraId="1E704464">
      <w:r>
        <w:t>       2.工程建设交易一部负责市本级含武陵区、鼎城区、常德经济技术开发区、常德高新技术产业开发区、柳叶湖旅游度假区、西湖管理区、西洞庭管理区、桃花源旅游管理区项目      </w:t>
      </w:r>
    </w:p>
    <w:p w14:paraId="4B66EA03">
      <w:r>
        <w:t>       </w:t>
      </w:r>
      <w:r>
        <w:rPr>
          <w:rFonts w:hint="eastAsia"/>
          <w:lang w:val="en-US" w:eastAsia="zh-CN"/>
        </w:rPr>
        <w:t xml:space="preserve"> </w:t>
      </w:r>
      <w:r>
        <w:t>工程建设交易二部负责安乡县、汉寿县、澧县、临澧县、桃源县、石门县、津市市项目</w:t>
      </w:r>
    </w:p>
    <w:p w14:paraId="22A0D225">
      <w:r>
        <w:t> </w:t>
      </w:r>
    </w:p>
    <w:p w14:paraId="1CCA86AA"/>
    <w:p w14:paraId="6627B915"/>
    <w:p w14:paraId="4AAA300F"/>
    <w:p w14:paraId="4DD2A51F"/>
    <w:p w14:paraId="34A51177"/>
    <w:p w14:paraId="5879C966"/>
    <w:p w14:paraId="41B98B9A"/>
    <w:p w14:paraId="12CAD252"/>
    <w:p w14:paraId="1D73328C"/>
    <w:p w14:paraId="567D882B"/>
    <w:p w14:paraId="7A342AE5"/>
    <w:p w14:paraId="70A0B7DC"/>
    <w:p w14:paraId="0F2DD564"/>
    <w:p w14:paraId="32C1AB02"/>
    <w:p w14:paraId="1995A759"/>
    <w:p w14:paraId="19296129"/>
    <w:p w14:paraId="6E1FF1FA">
      <w:pPr>
        <w:jc w:val="center"/>
        <w:rPr>
          <w:b/>
          <w:bCs/>
        </w:rPr>
      </w:pPr>
    </w:p>
    <w:p w14:paraId="18E99EF9">
      <w:pPr>
        <w:jc w:val="center"/>
        <w:rPr>
          <w:b/>
          <w:bCs/>
        </w:rPr>
      </w:pPr>
      <w:r>
        <w:rPr>
          <w:b/>
          <w:bCs/>
        </w:rPr>
        <w:t>附件：工程建设交易流程图</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09"/>
        <w:gridCol w:w="5216"/>
        <w:gridCol w:w="1684"/>
        <w:gridCol w:w="907"/>
      </w:tblGrid>
      <w:tr w14:paraId="7274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7C933A06">
            <w:pPr>
              <w:jc w:val="center"/>
              <w:rPr>
                <w:sz w:val="18"/>
                <w:szCs w:val="18"/>
              </w:rPr>
            </w:pPr>
            <w:r>
              <w:rPr>
                <w:rFonts w:hint="eastAsia"/>
                <w:sz w:val="18"/>
                <w:szCs w:val="18"/>
              </w:rPr>
              <w:t>交易流程</w:t>
            </w:r>
          </w:p>
        </w:tc>
        <w:tc>
          <w:tcPr>
            <w:tcW w:w="0" w:type="auto"/>
            <w:tcBorders>
              <w:top w:val="single" w:color="000000" w:sz="6" w:space="0"/>
              <w:left w:val="nil"/>
              <w:bottom w:val="single" w:color="000000" w:sz="6" w:space="0"/>
              <w:right w:val="single" w:color="000000" w:sz="6" w:space="0"/>
            </w:tcBorders>
            <w:noWrap w:val="0"/>
            <w:tcMar>
              <w:left w:w="105" w:type="dxa"/>
              <w:right w:w="105" w:type="dxa"/>
            </w:tcMar>
            <w:vAlign w:val="center"/>
          </w:tcPr>
          <w:p w14:paraId="462AE555">
            <w:pPr>
              <w:jc w:val="center"/>
              <w:rPr>
                <w:sz w:val="18"/>
                <w:szCs w:val="18"/>
              </w:rPr>
            </w:pPr>
            <w:r>
              <w:rPr>
                <w:rFonts w:hint="eastAsia"/>
                <w:sz w:val="18"/>
                <w:szCs w:val="18"/>
              </w:rPr>
              <w:t>办理事项</w:t>
            </w:r>
          </w:p>
        </w:tc>
        <w:tc>
          <w:tcPr>
            <w:tcW w:w="0" w:type="auto"/>
            <w:tcBorders>
              <w:top w:val="single" w:color="000000" w:sz="6" w:space="0"/>
              <w:left w:val="nil"/>
              <w:bottom w:val="single" w:color="000000" w:sz="6" w:space="0"/>
              <w:right w:val="single" w:color="000000" w:sz="6" w:space="0"/>
            </w:tcBorders>
            <w:noWrap w:val="0"/>
            <w:tcMar>
              <w:left w:w="105" w:type="dxa"/>
              <w:right w:w="105" w:type="dxa"/>
            </w:tcMar>
            <w:vAlign w:val="center"/>
          </w:tcPr>
          <w:p w14:paraId="36DBCCA7">
            <w:pPr>
              <w:jc w:val="center"/>
              <w:rPr>
                <w:sz w:val="18"/>
                <w:szCs w:val="18"/>
              </w:rPr>
            </w:pPr>
            <w:r>
              <w:rPr>
                <w:rFonts w:hint="eastAsia"/>
                <w:sz w:val="18"/>
                <w:szCs w:val="18"/>
              </w:rPr>
              <w:t>受理资料</w:t>
            </w:r>
          </w:p>
        </w:tc>
        <w:tc>
          <w:tcPr>
            <w:tcW w:w="0" w:type="auto"/>
            <w:tcBorders>
              <w:top w:val="single" w:color="000000" w:sz="6" w:space="0"/>
              <w:left w:val="nil"/>
              <w:bottom w:val="single" w:color="000000" w:sz="6" w:space="0"/>
              <w:right w:val="single" w:color="000000" w:sz="6" w:space="0"/>
            </w:tcBorders>
            <w:noWrap w:val="0"/>
            <w:tcMar>
              <w:left w:w="105" w:type="dxa"/>
              <w:right w:w="105" w:type="dxa"/>
            </w:tcMar>
            <w:vAlign w:val="center"/>
          </w:tcPr>
          <w:p w14:paraId="2A0FD8E6">
            <w:pPr>
              <w:jc w:val="center"/>
              <w:rPr>
                <w:sz w:val="18"/>
                <w:szCs w:val="18"/>
              </w:rPr>
            </w:pPr>
            <w:r>
              <w:rPr>
                <w:rFonts w:hint="eastAsia"/>
                <w:sz w:val="18"/>
                <w:szCs w:val="18"/>
              </w:rPr>
              <w:t>办理方式和时限</w:t>
            </w:r>
          </w:p>
        </w:tc>
      </w:tr>
      <w:tr w14:paraId="6A3F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5593DD66">
            <w:pPr>
              <w:jc w:val="center"/>
              <w:rPr>
                <w:sz w:val="18"/>
                <w:szCs w:val="18"/>
              </w:rPr>
            </w:pPr>
            <w:r>
              <w:rPr>
                <w:rFonts w:hint="eastAsia"/>
                <w:sz w:val="18"/>
                <w:szCs w:val="18"/>
              </w:rPr>
              <w:t>入场交易登记</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34A6DD9A">
            <w:pPr>
              <w:jc w:val="center"/>
              <w:rPr>
                <w:sz w:val="18"/>
                <w:szCs w:val="18"/>
              </w:rPr>
            </w:pPr>
            <w:r>
              <w:rPr>
                <w:rFonts w:hint="eastAsia"/>
                <w:sz w:val="18"/>
                <w:szCs w:val="18"/>
              </w:rPr>
              <w:t>招标人或招标代理机构：填报项目基本信息，申请交易时间及场地，上传招标文件及其他资料（邀请招标否），发起进场交易时间申请；</w:t>
            </w:r>
          </w:p>
          <w:p w14:paraId="04B21E25">
            <w:pPr>
              <w:jc w:val="center"/>
              <w:rPr>
                <w:sz w:val="18"/>
                <w:szCs w:val="18"/>
              </w:rPr>
            </w:pPr>
            <w:r>
              <w:rPr>
                <w:rFonts w:hint="eastAsia"/>
                <w:sz w:val="18"/>
                <w:szCs w:val="18"/>
              </w:rPr>
              <w:t>交易中心：</w:t>
            </w:r>
            <w:r>
              <w:rPr>
                <w:rFonts w:hint="eastAsia"/>
                <w:sz w:val="18"/>
                <w:szCs w:val="18"/>
                <w:lang w:eastAsia="zh-CN"/>
              </w:rPr>
              <w:t>综合业务系统根据申请自动分配</w:t>
            </w:r>
            <w:r>
              <w:rPr>
                <w:rFonts w:hint="eastAsia"/>
                <w:sz w:val="18"/>
                <w:szCs w:val="18"/>
              </w:rPr>
              <w:t>进场交易时间及场地；</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423B0B98">
            <w:pPr>
              <w:jc w:val="center"/>
              <w:rPr>
                <w:rFonts w:hint="eastAsia"/>
                <w:sz w:val="18"/>
                <w:szCs w:val="18"/>
              </w:rPr>
            </w:pPr>
            <w:r>
              <w:rPr>
                <w:rFonts w:hint="eastAsia"/>
                <w:sz w:val="18"/>
                <w:szCs w:val="18"/>
              </w:rPr>
              <w:t>1.行业行政监督部门项目招标备案表或业务联系函；</w:t>
            </w:r>
          </w:p>
          <w:p w14:paraId="15D9C7E8">
            <w:pPr>
              <w:jc w:val="center"/>
              <w:rPr>
                <w:rFonts w:hint="default" w:eastAsia="宋体"/>
                <w:sz w:val="18"/>
                <w:szCs w:val="18"/>
                <w:lang w:val="en-US" w:eastAsia="zh-CN"/>
              </w:rPr>
            </w:pPr>
            <w:r>
              <w:rPr>
                <w:rFonts w:hint="eastAsia"/>
                <w:sz w:val="18"/>
                <w:szCs w:val="18"/>
                <w:lang w:val="en-US" w:eastAsia="zh-CN"/>
              </w:rPr>
              <w:t>2.项目相关附件根据系统要求自行上传；</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74127EAD">
            <w:pPr>
              <w:jc w:val="center"/>
              <w:rPr>
                <w:rFonts w:hint="default" w:eastAsia="宋体"/>
                <w:sz w:val="18"/>
                <w:szCs w:val="18"/>
                <w:lang w:val="en-US" w:eastAsia="zh-CN"/>
              </w:rPr>
            </w:pPr>
            <w:r>
              <w:rPr>
                <w:rFonts w:hint="eastAsia"/>
                <w:sz w:val="18"/>
                <w:szCs w:val="18"/>
                <w:lang w:eastAsia="zh-CN"/>
              </w:rPr>
              <w:t>自助办理/即时</w:t>
            </w:r>
          </w:p>
        </w:tc>
      </w:tr>
      <w:tr w14:paraId="27BF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14D53D3D">
            <w:pPr>
              <w:jc w:val="center"/>
              <w:rPr>
                <w:sz w:val="18"/>
                <w:szCs w:val="18"/>
              </w:rPr>
            </w:pPr>
            <w:r>
              <w:rPr>
                <w:rFonts w:hint="eastAsia"/>
                <w:sz w:val="18"/>
                <w:szCs w:val="18"/>
              </w:rPr>
              <w:t>发布招标信息</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08B260E6">
            <w:pPr>
              <w:jc w:val="center"/>
              <w:rPr>
                <w:sz w:val="18"/>
                <w:szCs w:val="18"/>
              </w:rPr>
            </w:pPr>
            <w:r>
              <w:rPr>
                <w:rFonts w:hint="eastAsia"/>
                <w:sz w:val="18"/>
                <w:szCs w:val="18"/>
              </w:rPr>
              <w:t>招标人或招标代理机构：依据相关公告信息发布办法和规定，自行网上发布；</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1CE0F7AE">
            <w:pPr>
              <w:jc w:val="center"/>
              <w:rPr>
                <w:sz w:val="18"/>
                <w:szCs w:val="18"/>
              </w:rPr>
            </w:pPr>
            <w:r>
              <w:rPr>
                <w:rFonts w:hint="eastAsia"/>
                <w:sz w:val="18"/>
                <w:szCs w:val="18"/>
              </w:rPr>
              <w:t>无</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0FED200D">
            <w:pPr>
              <w:jc w:val="center"/>
              <w:rPr>
                <w:sz w:val="18"/>
                <w:szCs w:val="18"/>
              </w:rPr>
            </w:pPr>
            <w:r>
              <w:rPr>
                <w:rFonts w:hint="eastAsia"/>
                <w:sz w:val="18"/>
                <w:szCs w:val="18"/>
              </w:rPr>
              <w:t>自助办理/即时</w:t>
            </w:r>
          </w:p>
        </w:tc>
      </w:tr>
      <w:tr w14:paraId="6C9E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56EEAD25">
            <w:pPr>
              <w:jc w:val="center"/>
              <w:rPr>
                <w:sz w:val="18"/>
                <w:szCs w:val="18"/>
              </w:rPr>
            </w:pPr>
            <w:r>
              <w:rPr>
                <w:rFonts w:hint="eastAsia"/>
                <w:sz w:val="18"/>
                <w:szCs w:val="18"/>
              </w:rPr>
              <w:t>投标</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04F2D85F">
            <w:pPr>
              <w:jc w:val="center"/>
              <w:rPr>
                <w:sz w:val="18"/>
                <w:szCs w:val="18"/>
              </w:rPr>
            </w:pPr>
            <w:r>
              <w:rPr>
                <w:rFonts w:hint="eastAsia"/>
                <w:sz w:val="18"/>
                <w:szCs w:val="18"/>
              </w:rPr>
              <w:t>投标人：网上下载招标文件（邀请招标否），获取投标保证金虚拟账号或投标电子保函，编制投标文件，在招标文件规定时间前缴纳保证金或购买投标电子保函，投标截止时间前</w:t>
            </w:r>
            <w:r>
              <w:rPr>
                <w:rFonts w:hint="eastAsia"/>
                <w:sz w:val="18"/>
                <w:szCs w:val="18"/>
                <w:lang w:eastAsia="zh-CN"/>
              </w:rPr>
              <w:t>线上</w:t>
            </w:r>
            <w:r>
              <w:rPr>
                <w:rFonts w:hint="eastAsia"/>
                <w:sz w:val="18"/>
                <w:szCs w:val="18"/>
              </w:rPr>
              <w:t>递交投标文件。</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2D9C82BA">
            <w:pPr>
              <w:jc w:val="center"/>
              <w:rPr>
                <w:sz w:val="18"/>
                <w:szCs w:val="18"/>
              </w:rPr>
            </w:pPr>
            <w:r>
              <w:rPr>
                <w:rFonts w:hint="eastAsia"/>
                <w:sz w:val="18"/>
                <w:szCs w:val="18"/>
              </w:rPr>
              <w:t>无</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556532C8">
            <w:pPr>
              <w:jc w:val="center"/>
              <w:rPr>
                <w:sz w:val="18"/>
                <w:szCs w:val="18"/>
              </w:rPr>
            </w:pPr>
            <w:r>
              <w:rPr>
                <w:rFonts w:hint="eastAsia"/>
                <w:sz w:val="18"/>
                <w:szCs w:val="18"/>
              </w:rPr>
              <w:t>自助办理/即时。</w:t>
            </w:r>
          </w:p>
        </w:tc>
      </w:tr>
      <w:tr w14:paraId="6D56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267CE856">
            <w:pPr>
              <w:jc w:val="center"/>
              <w:rPr>
                <w:sz w:val="18"/>
                <w:szCs w:val="18"/>
              </w:rPr>
            </w:pPr>
            <w:r>
              <w:rPr>
                <w:rFonts w:hint="eastAsia"/>
                <w:sz w:val="18"/>
                <w:szCs w:val="18"/>
              </w:rPr>
              <w:t>开标</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756398AD">
            <w:pPr>
              <w:jc w:val="center"/>
              <w:rPr>
                <w:sz w:val="18"/>
                <w:szCs w:val="18"/>
              </w:rPr>
            </w:pPr>
            <w:r>
              <w:rPr>
                <w:rFonts w:hint="eastAsia"/>
                <w:sz w:val="18"/>
                <w:szCs w:val="18"/>
              </w:rPr>
              <w:t>招标人或招标代理机构：接收规定截止时间前的投标文件，按要求完成开标、唱标并记录开标过程；</w:t>
            </w:r>
          </w:p>
          <w:p w14:paraId="48F7C7A6">
            <w:pPr>
              <w:jc w:val="center"/>
              <w:rPr>
                <w:sz w:val="18"/>
                <w:szCs w:val="18"/>
              </w:rPr>
            </w:pPr>
            <w:r>
              <w:rPr>
                <w:rFonts w:hint="eastAsia"/>
                <w:sz w:val="18"/>
                <w:szCs w:val="18"/>
              </w:rPr>
              <w:t>交易中心：提供场地设备及全过程见证服务；</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28F71C44">
            <w:pPr>
              <w:jc w:val="center"/>
              <w:rPr>
                <w:sz w:val="18"/>
                <w:szCs w:val="18"/>
              </w:rPr>
            </w:pPr>
            <w:r>
              <w:rPr>
                <w:rFonts w:hint="eastAsia"/>
                <w:sz w:val="18"/>
                <w:szCs w:val="18"/>
              </w:rPr>
              <w:t>无</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5CBA88DD">
            <w:pPr>
              <w:jc w:val="center"/>
              <w:rPr>
                <w:sz w:val="18"/>
                <w:szCs w:val="18"/>
              </w:rPr>
            </w:pPr>
            <w:r>
              <w:rPr>
                <w:rFonts w:hint="eastAsia"/>
                <w:sz w:val="18"/>
                <w:szCs w:val="18"/>
              </w:rPr>
              <w:t>自助办理/即时</w:t>
            </w:r>
          </w:p>
        </w:tc>
      </w:tr>
      <w:tr w14:paraId="6CD5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5"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108BEBDA">
            <w:pPr>
              <w:jc w:val="center"/>
              <w:rPr>
                <w:sz w:val="18"/>
                <w:szCs w:val="18"/>
              </w:rPr>
            </w:pPr>
            <w:r>
              <w:rPr>
                <w:rFonts w:hint="eastAsia"/>
                <w:sz w:val="18"/>
                <w:szCs w:val="18"/>
              </w:rPr>
              <w:t>组建评标委员会</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342BCD4A">
            <w:pPr>
              <w:jc w:val="center"/>
              <w:rPr>
                <w:sz w:val="18"/>
                <w:szCs w:val="18"/>
              </w:rPr>
            </w:pPr>
            <w:r>
              <w:rPr>
                <w:rFonts w:hint="eastAsia"/>
                <w:sz w:val="18"/>
                <w:szCs w:val="18"/>
              </w:rPr>
              <w:t>招标人或招标代理机构：填报经行政监督部门审核后的《专家抽取申请</w:t>
            </w:r>
            <w:r>
              <w:rPr>
                <w:rFonts w:hint="eastAsia"/>
                <w:sz w:val="18"/>
                <w:szCs w:val="18"/>
                <w:lang w:eastAsia="zh-CN"/>
              </w:rPr>
              <w:t>信息</w:t>
            </w:r>
            <w:r>
              <w:rPr>
                <w:rFonts w:hint="eastAsia"/>
                <w:sz w:val="18"/>
                <w:szCs w:val="18"/>
              </w:rPr>
              <w:t>》，提交交易中心办理抽取；</w:t>
            </w:r>
          </w:p>
          <w:p w14:paraId="629CC60B">
            <w:pPr>
              <w:jc w:val="center"/>
              <w:rPr>
                <w:sz w:val="18"/>
                <w:szCs w:val="18"/>
              </w:rPr>
            </w:pPr>
            <w:r>
              <w:rPr>
                <w:rFonts w:hint="eastAsia"/>
                <w:sz w:val="18"/>
                <w:szCs w:val="18"/>
              </w:rPr>
              <w:t>交易中心：</w:t>
            </w:r>
            <w:r>
              <w:rPr>
                <w:rFonts w:hint="eastAsia"/>
                <w:sz w:val="18"/>
                <w:szCs w:val="18"/>
                <w:lang w:eastAsia="zh-CN"/>
              </w:rPr>
              <w:t>系统自行抽取</w:t>
            </w:r>
            <w:r>
              <w:rPr>
                <w:rFonts w:hint="eastAsia"/>
                <w:sz w:val="18"/>
                <w:szCs w:val="18"/>
              </w:rPr>
              <w:t>；</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4082B4BA">
            <w:pPr>
              <w:jc w:val="center"/>
              <w:rPr>
                <w:sz w:val="18"/>
                <w:szCs w:val="18"/>
              </w:rPr>
            </w:pPr>
            <w:r>
              <w:rPr>
                <w:rFonts w:hint="eastAsia"/>
                <w:sz w:val="18"/>
                <w:szCs w:val="18"/>
              </w:rPr>
              <w:t>经行政监督部门审核后的《专家抽取申请》</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7FC5CB86">
            <w:pPr>
              <w:jc w:val="center"/>
              <w:rPr>
                <w:sz w:val="18"/>
                <w:szCs w:val="18"/>
              </w:rPr>
            </w:pPr>
            <w:r>
              <w:rPr>
                <w:rFonts w:hint="eastAsia"/>
                <w:sz w:val="18"/>
                <w:szCs w:val="18"/>
              </w:rPr>
              <w:t>受理办理</w:t>
            </w:r>
            <w:r>
              <w:rPr>
                <w:rFonts w:hint="default"/>
                <w:sz w:val="18"/>
                <w:szCs w:val="18"/>
              </w:rPr>
              <w:t>/</w:t>
            </w:r>
            <w:r>
              <w:rPr>
                <w:rFonts w:hint="eastAsia"/>
                <w:sz w:val="18"/>
                <w:szCs w:val="18"/>
              </w:rPr>
              <w:t>即时</w:t>
            </w:r>
          </w:p>
        </w:tc>
      </w:tr>
      <w:tr w14:paraId="4B65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541B3C31">
            <w:pPr>
              <w:jc w:val="center"/>
              <w:rPr>
                <w:sz w:val="18"/>
                <w:szCs w:val="18"/>
              </w:rPr>
            </w:pPr>
            <w:r>
              <w:rPr>
                <w:rFonts w:hint="eastAsia"/>
                <w:sz w:val="18"/>
                <w:szCs w:val="18"/>
              </w:rPr>
              <w:t>评标</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238079C1">
            <w:pPr>
              <w:jc w:val="center"/>
              <w:rPr>
                <w:sz w:val="18"/>
                <w:szCs w:val="18"/>
              </w:rPr>
            </w:pPr>
            <w:r>
              <w:rPr>
                <w:rFonts w:hint="eastAsia"/>
                <w:sz w:val="18"/>
                <w:szCs w:val="18"/>
              </w:rPr>
              <w:t>评标委员会：按法律法规和招标文件载明的评标办法完成评审工作；</w:t>
            </w:r>
          </w:p>
          <w:p w14:paraId="4608E765">
            <w:pPr>
              <w:jc w:val="center"/>
              <w:rPr>
                <w:sz w:val="18"/>
                <w:szCs w:val="18"/>
              </w:rPr>
            </w:pPr>
            <w:r>
              <w:rPr>
                <w:rFonts w:hint="eastAsia"/>
                <w:sz w:val="18"/>
                <w:szCs w:val="18"/>
              </w:rPr>
              <w:t>交易中心：对评标场内秩序进行</w:t>
            </w:r>
            <w:r>
              <w:rPr>
                <w:rFonts w:hint="eastAsia"/>
                <w:sz w:val="18"/>
                <w:szCs w:val="18"/>
                <w:lang w:eastAsia="zh-CN"/>
              </w:rPr>
              <w:t>购见证、</w:t>
            </w:r>
            <w:r>
              <w:rPr>
                <w:rFonts w:hint="eastAsia"/>
                <w:sz w:val="18"/>
                <w:szCs w:val="18"/>
              </w:rPr>
              <w:t>管理；</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7B43FA1A">
            <w:pPr>
              <w:jc w:val="center"/>
              <w:rPr>
                <w:sz w:val="18"/>
                <w:szCs w:val="18"/>
              </w:rPr>
            </w:pPr>
            <w:r>
              <w:rPr>
                <w:rFonts w:hint="eastAsia"/>
                <w:sz w:val="18"/>
                <w:szCs w:val="18"/>
              </w:rPr>
              <w:t>无</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7E70A425">
            <w:pPr>
              <w:jc w:val="center"/>
              <w:rPr>
                <w:sz w:val="18"/>
                <w:szCs w:val="18"/>
              </w:rPr>
            </w:pPr>
            <w:r>
              <w:rPr>
                <w:rFonts w:hint="eastAsia"/>
                <w:sz w:val="18"/>
                <w:szCs w:val="18"/>
              </w:rPr>
              <w:t>自助办理/即时</w:t>
            </w:r>
          </w:p>
        </w:tc>
      </w:tr>
      <w:tr w14:paraId="1FB53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09123D39">
            <w:pPr>
              <w:jc w:val="center"/>
              <w:rPr>
                <w:sz w:val="18"/>
                <w:szCs w:val="18"/>
              </w:rPr>
            </w:pPr>
            <w:r>
              <w:rPr>
                <w:rFonts w:hint="eastAsia"/>
                <w:sz w:val="18"/>
                <w:szCs w:val="18"/>
              </w:rPr>
              <w:t>公示中标候选人</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0901FE1B">
            <w:pPr>
              <w:jc w:val="center"/>
              <w:rPr>
                <w:sz w:val="18"/>
                <w:szCs w:val="18"/>
              </w:rPr>
            </w:pPr>
          </w:p>
          <w:p w14:paraId="3DE887FE">
            <w:pPr>
              <w:jc w:val="center"/>
              <w:rPr>
                <w:sz w:val="18"/>
                <w:szCs w:val="18"/>
              </w:rPr>
            </w:pPr>
            <w:r>
              <w:rPr>
                <w:rFonts w:hint="eastAsia"/>
                <w:sz w:val="18"/>
                <w:szCs w:val="18"/>
              </w:rPr>
              <w:t>招标人或招标代理机构：上传公示文件，公示期满发布中标结果；</w:t>
            </w:r>
          </w:p>
          <w:p w14:paraId="1AC7E46C">
            <w:pPr>
              <w:jc w:val="center"/>
              <w:rPr>
                <w:sz w:val="18"/>
                <w:szCs w:val="18"/>
              </w:rPr>
            </w:pP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13CC7A8B">
            <w:pPr>
              <w:jc w:val="center"/>
              <w:rPr>
                <w:sz w:val="18"/>
                <w:szCs w:val="18"/>
              </w:rPr>
            </w:pPr>
            <w:r>
              <w:rPr>
                <w:rFonts w:hint="eastAsia"/>
                <w:sz w:val="18"/>
                <w:szCs w:val="18"/>
              </w:rPr>
              <w:t>无</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26A4EDBC">
            <w:pPr>
              <w:jc w:val="center"/>
              <w:rPr>
                <w:sz w:val="18"/>
                <w:szCs w:val="18"/>
              </w:rPr>
            </w:pPr>
            <w:r>
              <w:rPr>
                <w:rFonts w:hint="eastAsia"/>
                <w:sz w:val="18"/>
                <w:szCs w:val="18"/>
              </w:rPr>
              <w:t>自助办理/即时</w:t>
            </w:r>
          </w:p>
        </w:tc>
      </w:tr>
      <w:tr w14:paraId="5D9F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5" w:hRule="atLeast"/>
        </w:trPr>
        <w:tc>
          <w:tcPr>
            <w:tcW w:w="0" w:type="auto"/>
            <w:tcBorders>
              <w:top w:val="nil"/>
              <w:left w:val="single" w:color="000000" w:sz="6" w:space="0"/>
              <w:bottom w:val="single" w:color="000000" w:sz="6" w:space="0"/>
              <w:right w:val="single" w:color="000000" w:sz="6" w:space="0"/>
            </w:tcBorders>
            <w:noWrap w:val="0"/>
            <w:tcMar>
              <w:left w:w="105" w:type="dxa"/>
              <w:right w:w="105" w:type="dxa"/>
            </w:tcMar>
            <w:vAlign w:val="center"/>
          </w:tcPr>
          <w:p w14:paraId="4D22CE4B">
            <w:pPr>
              <w:jc w:val="center"/>
              <w:rPr>
                <w:sz w:val="18"/>
                <w:szCs w:val="18"/>
              </w:rPr>
            </w:pPr>
            <w:r>
              <w:rPr>
                <w:rFonts w:hint="eastAsia"/>
                <w:sz w:val="18"/>
                <w:szCs w:val="18"/>
              </w:rPr>
              <w:t>交易完结</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16B783A1">
            <w:pPr>
              <w:jc w:val="center"/>
              <w:rPr>
                <w:sz w:val="18"/>
                <w:szCs w:val="18"/>
              </w:rPr>
            </w:pPr>
            <w:r>
              <w:rPr>
                <w:rFonts w:hint="eastAsia"/>
                <w:sz w:val="18"/>
                <w:szCs w:val="18"/>
              </w:rPr>
              <w:t>招标人或招标代理机构：办理投标保证金退还，督促中标单位缴纳交易服务费；</w:t>
            </w:r>
          </w:p>
          <w:p w14:paraId="3A89B604">
            <w:pPr>
              <w:jc w:val="center"/>
              <w:rPr>
                <w:sz w:val="18"/>
                <w:szCs w:val="18"/>
              </w:rPr>
            </w:pPr>
            <w:r>
              <w:rPr>
                <w:rFonts w:hint="eastAsia"/>
                <w:sz w:val="18"/>
                <w:szCs w:val="18"/>
              </w:rPr>
              <w:t>交易中心：按程序提供相关服务；</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2D9477B1">
            <w:pPr>
              <w:jc w:val="center"/>
              <w:rPr>
                <w:sz w:val="18"/>
                <w:szCs w:val="18"/>
              </w:rPr>
            </w:pPr>
            <w:r>
              <w:rPr>
                <w:rFonts w:hint="eastAsia"/>
                <w:sz w:val="18"/>
                <w:szCs w:val="18"/>
              </w:rPr>
              <w:t>1.中标通知书；</w:t>
            </w:r>
          </w:p>
          <w:p w14:paraId="7C4531C4">
            <w:pPr>
              <w:jc w:val="center"/>
              <w:rPr>
                <w:sz w:val="18"/>
                <w:szCs w:val="18"/>
              </w:rPr>
            </w:pPr>
            <w:r>
              <w:rPr>
                <w:rFonts w:hint="eastAsia"/>
                <w:sz w:val="18"/>
                <w:szCs w:val="18"/>
              </w:rPr>
              <w:t>2.中标合同；</w:t>
            </w:r>
          </w:p>
          <w:p w14:paraId="01D55171">
            <w:pPr>
              <w:jc w:val="center"/>
              <w:rPr>
                <w:sz w:val="18"/>
                <w:szCs w:val="18"/>
              </w:rPr>
            </w:pPr>
            <w:r>
              <w:rPr>
                <w:rFonts w:hint="eastAsia"/>
                <w:sz w:val="18"/>
                <w:szCs w:val="18"/>
              </w:rPr>
              <w:t>3.现金保证金明细由交易中心自行查询；</w:t>
            </w:r>
          </w:p>
        </w:tc>
        <w:tc>
          <w:tcPr>
            <w:tcW w:w="0" w:type="auto"/>
            <w:tcBorders>
              <w:top w:val="nil"/>
              <w:left w:val="nil"/>
              <w:bottom w:val="single" w:color="000000" w:sz="6" w:space="0"/>
              <w:right w:val="single" w:color="000000" w:sz="6" w:space="0"/>
            </w:tcBorders>
            <w:noWrap w:val="0"/>
            <w:tcMar>
              <w:left w:w="105" w:type="dxa"/>
              <w:right w:w="105" w:type="dxa"/>
            </w:tcMar>
            <w:vAlign w:val="center"/>
          </w:tcPr>
          <w:p w14:paraId="65AFF834">
            <w:pPr>
              <w:jc w:val="center"/>
              <w:rPr>
                <w:sz w:val="18"/>
                <w:szCs w:val="18"/>
              </w:rPr>
            </w:pPr>
            <w:r>
              <w:rPr>
                <w:rFonts w:hint="eastAsia"/>
                <w:sz w:val="18"/>
                <w:szCs w:val="18"/>
              </w:rPr>
              <w:t>受理办理</w:t>
            </w:r>
            <w:r>
              <w:rPr>
                <w:rFonts w:hint="default"/>
                <w:sz w:val="18"/>
                <w:szCs w:val="18"/>
              </w:rPr>
              <w:t>/</w:t>
            </w:r>
            <w:r>
              <w:rPr>
                <w:rFonts w:hint="eastAsia"/>
                <w:sz w:val="18"/>
                <w:szCs w:val="18"/>
              </w:rPr>
              <w:t>法定时间</w:t>
            </w:r>
          </w:p>
        </w:tc>
      </w:tr>
    </w:tbl>
    <w:p w14:paraId="1768C1B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6B429E"/>
    <w:rsid w:val="6AED3CCA"/>
    <w:rsid w:val="77DBF826"/>
    <w:rsid w:val="95E79A65"/>
    <w:rsid w:val="9F6B429E"/>
    <w:rsid w:val="DCFF98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35.6666666666667</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2023-10-17T17:17:00Z</dcterms:created>
  <dc:creator>greatwall</dc:creator>
  <cp:lastModifiedBy>zhangcy</cp:lastModifiedBy>
  <dcterms:modified xsi:type="dcterms:W3CDTF">2026-05-06T16:53:02Z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BE4DE716822B45676E01FB69473BD777_43</vt:lpwstr>
  </property>
</Properties>
</file>