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常德市公共资源交易中心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学习《中华人民共和国长江保护法》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宣传活动方案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中心各部：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中华人民共和国长江保护法》（以下简称长江保护法）将于2021年3月1日施行，这是我国第一部流域法律。为认真贯彻落实习近平总书记关于加强长江保护的系列重要指示和党中央重大决策部署，切实加强长江保护法学习宣传，依据市普法办有关要求，结合中心实际，现就做好长江保护法学习宣传工作，制定如下工作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习近平新时代中国特色社会主义思想为指导，深入贯彻落实习近平生态文明思想和习近平法治思想，大力开展长江保护法学习宣传，推动生态优先、绿色发展，共抓大保护、不搞大开发，推动统筹协调、科学规划、创新驱动、系统治理等理念要求和决策部署贯彻落实，推动长江保护法全面贯彻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二、宣传重点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1.深入学习宣传习近平总书记关于长江保护的重要论述。</w:t>
      </w:r>
      <w:r>
        <w:rPr>
          <w:rFonts w:hint="eastAsia" w:ascii="仿宋_GB2312" w:hAnsi="仿宋_GB2312" w:eastAsia="仿宋_GB2312" w:cs="仿宋_GB2312"/>
          <w:b w:val="0"/>
          <w:bCs w:val="0"/>
          <w:sz w:val="32"/>
          <w:szCs w:val="32"/>
          <w:lang w:val="en-US" w:eastAsia="zh-CN"/>
        </w:rPr>
        <w:t>深入学习宣传习近平总书记2016年1月、2018年4月、2020年11月分别在重庆、武汉、南京主持召开推动长江经济带发展座谈会发表重要讲话中关于长江保护的重要论述，推进习近平生态文明思想和长江保护法深入人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2.深入学习宣传实施长江保护法的重大意义。</w:t>
      </w:r>
      <w:r>
        <w:rPr>
          <w:rFonts w:hint="eastAsia" w:ascii="仿宋_GB2312" w:hAnsi="仿宋_GB2312" w:eastAsia="仿宋_GB2312" w:cs="仿宋_GB2312"/>
          <w:b w:val="0"/>
          <w:bCs w:val="0"/>
          <w:sz w:val="32"/>
          <w:szCs w:val="32"/>
          <w:lang w:val="en-US" w:eastAsia="zh-CN"/>
        </w:rPr>
        <w:t>学习宣传实施好长江保护法，就是践行习近平生态文明思想，保护好长江母亲河，确保一江清水绵延后世、惠泽人民，是对子孙后代、对民族未来必须肩负起的历史责任。学习宣传实施好长江保护法，就是要走出一条生态优先、绿色发展之路，把长江经济带建成生态更优美、交通更顺畅、经济更协调、市场更统一、机制更科学的黄金经济带和绿色发展示范带，更好发挥长江经济带在践行新发展理念、构建新发展格局、推动高质量发展中的重要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.深入学习宣传长江保护法的主要内容和典型案例。</w:t>
      </w:r>
      <w:r>
        <w:rPr>
          <w:rFonts w:hint="eastAsia" w:ascii="仿宋_GB2312" w:hAnsi="仿宋_GB2312" w:eastAsia="仿宋_GB2312" w:cs="仿宋_GB2312"/>
          <w:b w:val="0"/>
          <w:bCs w:val="0"/>
          <w:sz w:val="32"/>
          <w:szCs w:val="32"/>
          <w:lang w:val="en-US" w:eastAsia="zh-CN"/>
        </w:rPr>
        <w:t>长江保护法共9章、96条，既与其他相关法律紧密衔接，又聚焦长江保护的特殊性，规定了许多具有针对性、适用性、可操作性的制度措施。学习宣传长江保护法，既要阐释制度规定，又要善于讲故事，利用生动具体的案例，全面准确地宣传法律的主要内容和重要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三、工作安排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1.围绕重点普法对象开展长江保护法学习宣传。</w:t>
      </w:r>
      <w:r>
        <w:rPr>
          <w:rFonts w:hint="eastAsia" w:ascii="仿宋_GB2312" w:hAnsi="仿宋_GB2312" w:eastAsia="仿宋_GB2312" w:cs="仿宋_GB2312"/>
          <w:b w:val="0"/>
          <w:bCs w:val="0"/>
          <w:sz w:val="32"/>
          <w:szCs w:val="32"/>
          <w:lang w:val="en-US" w:eastAsia="zh-CN"/>
        </w:rPr>
        <w:t>把长江保护法作为领导干部年度述法的重要内容，列入中心党组理论学习中心组年度学法计划。（责任部室：人事部）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2.利用多种平台开展长江保护法学习宣传。</w:t>
      </w:r>
      <w:r>
        <w:rPr>
          <w:rFonts w:hint="eastAsia" w:ascii="仿宋_GB2312" w:hAnsi="仿宋_GB2312" w:eastAsia="仿宋_GB2312" w:cs="仿宋_GB2312"/>
          <w:b w:val="0"/>
          <w:bCs w:val="0"/>
          <w:sz w:val="32"/>
          <w:szCs w:val="32"/>
          <w:lang w:val="en-US" w:eastAsia="zh-CN"/>
        </w:rPr>
        <w:t>充分运用中心网站、微信公众号及LED大屏等多种方式宣传长江保护法的主要内容，解读相关案例，报道各地典型做法，扩大宣传覆盖面。（责任部室：监督服务部）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广泛开展长江保护法的学习宣传活动。</w:t>
      </w:r>
      <w:r>
        <w:rPr>
          <w:rFonts w:hint="eastAsia" w:ascii="仿宋_GB2312" w:hAnsi="仿宋_GB2312" w:eastAsia="仿宋_GB2312" w:cs="仿宋_GB2312"/>
          <w:b w:val="0"/>
          <w:bCs w:val="0"/>
          <w:sz w:val="32"/>
          <w:szCs w:val="32"/>
          <w:lang w:val="en-US" w:eastAsia="zh-CN"/>
        </w:rPr>
        <w:t>立足工作实际，将长江保护法的学习宣传与平安创建、普法宣传活动相结合，推动学习宣传活动开展落到实处。（责任部室：监督服务部）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w:t>
      </w:r>
      <w:r>
        <w:rPr>
          <w:rFonts w:hint="default" w:ascii="仿宋_GB2312" w:hAnsi="仿宋_GB2312" w:eastAsia="仿宋_GB2312" w:cs="仿宋_GB2312"/>
          <w:b/>
          <w:bCs/>
          <w:sz w:val="32"/>
          <w:szCs w:val="32"/>
          <w:lang w:val="en-US" w:eastAsia="zh-CN"/>
        </w:rPr>
        <w:t>提高政治站位。</w:t>
      </w:r>
      <w:r>
        <w:rPr>
          <w:rFonts w:hint="default" w:ascii="仿宋_GB2312" w:hAnsi="仿宋_GB2312" w:eastAsia="仿宋_GB2312" w:cs="仿宋_GB2312"/>
          <w:b w:val="0"/>
          <w:bCs w:val="0"/>
          <w:sz w:val="32"/>
          <w:szCs w:val="32"/>
          <w:lang w:val="en-US" w:eastAsia="zh-CN"/>
        </w:rPr>
        <w:t>提高思想认识，充分认识长江保护法不仅关系长江流域生态环境保护，而且关系党和国家工作大局，关系中华民族伟大复兴战略全局。要进一步提高政治站位，以高度责任感和迫切使命感做好长江保护法的学习宣传工作，切实提高全社会法治意识，营造依法治江的良好社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w:t>
      </w:r>
      <w:r>
        <w:rPr>
          <w:rFonts w:hint="default" w:ascii="仿宋_GB2312" w:hAnsi="仿宋_GB2312" w:eastAsia="仿宋_GB2312" w:cs="仿宋_GB2312"/>
          <w:b/>
          <w:bCs/>
          <w:sz w:val="32"/>
          <w:szCs w:val="32"/>
          <w:lang w:val="en-US" w:eastAsia="zh-CN"/>
        </w:rPr>
        <w:t>加强组织领导。</w:t>
      </w:r>
      <w:r>
        <w:rPr>
          <w:rFonts w:hint="default" w:ascii="仿宋_GB2312" w:hAnsi="仿宋_GB2312" w:eastAsia="仿宋_GB2312" w:cs="仿宋_GB2312"/>
          <w:b w:val="0"/>
          <w:bCs w:val="0"/>
          <w:sz w:val="32"/>
          <w:szCs w:val="32"/>
          <w:lang w:val="en-US" w:eastAsia="zh-CN"/>
        </w:rPr>
        <w:t>学习宣传长江保护法是深入贯彻习近平生态文明思想的重要举措，各</w:t>
      </w:r>
      <w:r>
        <w:rPr>
          <w:rFonts w:hint="eastAsia" w:ascii="仿宋_GB2312" w:hAnsi="仿宋_GB2312" w:eastAsia="仿宋_GB2312" w:cs="仿宋_GB2312"/>
          <w:b w:val="0"/>
          <w:bCs w:val="0"/>
          <w:sz w:val="32"/>
          <w:szCs w:val="32"/>
          <w:lang w:val="en-US" w:eastAsia="zh-CN"/>
        </w:rPr>
        <w:t>部门</w:t>
      </w:r>
      <w:r>
        <w:rPr>
          <w:rFonts w:hint="default" w:ascii="仿宋_GB2312" w:hAnsi="仿宋_GB2312" w:eastAsia="仿宋_GB2312" w:cs="仿宋_GB2312"/>
          <w:b w:val="0"/>
          <w:bCs w:val="0"/>
          <w:sz w:val="32"/>
          <w:szCs w:val="32"/>
          <w:lang w:val="en-US" w:eastAsia="zh-CN"/>
        </w:rPr>
        <w:t>要高度重视，切实</w:t>
      </w:r>
      <w:r>
        <w:rPr>
          <w:rFonts w:hint="eastAsia" w:ascii="仿宋_GB2312" w:hAnsi="仿宋_GB2312" w:eastAsia="仿宋_GB2312" w:cs="仿宋_GB2312"/>
          <w:b w:val="0"/>
          <w:bCs w:val="0"/>
          <w:sz w:val="32"/>
          <w:szCs w:val="32"/>
          <w:lang w:val="en-US" w:eastAsia="zh-CN"/>
        </w:rPr>
        <w:t>抓好组织、落实、全面完成工作任务。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3.落实</w:t>
      </w:r>
      <w:r>
        <w:rPr>
          <w:rFonts w:hint="default" w:ascii="仿宋_GB2312" w:hAnsi="仿宋_GB2312" w:eastAsia="仿宋_GB2312" w:cs="仿宋_GB2312"/>
          <w:b/>
          <w:bCs/>
          <w:sz w:val="32"/>
          <w:szCs w:val="32"/>
          <w:lang w:val="en-US" w:eastAsia="zh-CN"/>
        </w:rPr>
        <w:t>宣传</w:t>
      </w:r>
      <w:r>
        <w:rPr>
          <w:rFonts w:hint="eastAsia" w:ascii="仿宋_GB2312" w:hAnsi="仿宋_GB2312" w:eastAsia="仿宋_GB2312" w:cs="仿宋_GB2312"/>
          <w:b/>
          <w:bCs/>
          <w:sz w:val="32"/>
          <w:szCs w:val="32"/>
          <w:lang w:val="en-US" w:eastAsia="zh-CN"/>
        </w:rPr>
        <w:t>责任</w:t>
      </w: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中心各部门要切实将长江保护法的宣传与法治文化建设、业务工作紧密联合起来，把长江保护法的宣传融入到各类工作之中去。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常德市公共资源交易中心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2021年3月18</w:t>
      </w:r>
      <w:bookmarkStart w:id="0" w:name="_GoBack"/>
      <w:bookmarkEnd w:id="0"/>
      <w:r>
        <w:rPr>
          <w:rFonts w:hint="eastAsia" w:ascii="仿宋_GB2312" w:hAnsi="仿宋_GB2312" w:eastAsia="仿宋_GB2312" w:cs="仿宋_GB2312"/>
          <w:b w:val="0"/>
          <w:bCs w:val="0"/>
          <w:sz w:val="32"/>
          <w:szCs w:val="32"/>
          <w:lang w:val="en-US" w:eastAsia="zh-CN"/>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FD3EB0"/>
    <w:multiLevelType w:val="singleLevel"/>
    <w:tmpl w:val="EEFD3E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33DEF"/>
    <w:rsid w:val="0B0B7EDF"/>
    <w:rsid w:val="1AB33DEF"/>
    <w:rsid w:val="653D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2021-03-15T01:58:00Z</dcterms:created>
  <dc:creator>流星划过</dc:creator>
  <cp:lastModifiedBy>流星划过</cp:lastModifiedBy>
  <cp:lastPrinted>2021-03-18T01:21:18Z</cp:lastPrinted>
  <dcterms:modified xsi:type="dcterms:W3CDTF">2021-03-18T01:21:48Z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